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617" w:tblpY="334"/>
        <w:tblOverlap w:val="never"/>
        <w:tblW w:w="9017" w:type="dxa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3"/>
        <w:gridCol w:w="2384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9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  <w:lang w:val="en-US" w:eastAsia="zh-CN"/>
              </w:rPr>
              <w:t>2021年度“广东扶贫济困日”活动募捐名单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单　位　名　称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广东冠雄建设集团有限公司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广东新华建工程有限公司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阳江市俊贤建筑安装工程有限公司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一方设计集团有限公司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广东天立方建设集团有限公司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广东弘佳建设工程有限公司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广东新江永安建设工程有限公司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广东中博建设工程有限公司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广东众强建设工程有限公司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阳江市第四建筑工程有限公司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阳江市金城建筑工程有限公司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广东九万里建设集团有限公司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阳江市骏业金煌建筑工程有限公司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阳江市建安集团第二建筑工程有限公司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立乔建设集团股份有限公司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江苏省华建建设股份有限公司阳江分公司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阳江市海山建筑机械安装有限公司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广东中盈建设有限公司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广西华业建筑工程有限公司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阳江市源丰建设工程有限公司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广东辉泰建筑工程有限公司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阳江市阳东建工劳务有限公司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广东正茂工程管理有限公司阳江分公司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广东晨峰建设工程有限公司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广东鹏粤建设有限公司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广东弘强建设工程有限公司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广东贵鸿建筑工程有限公司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广东乔江建设工程管理有限公司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广东强英建设工程有限公司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阳春市第四建筑工程公司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阳江市交通建设有限公司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广东江南工程有限公司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阳江市鼎达建筑工程有限公司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广东浩骏建设有限公司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广东嘉恒建设工程有限公司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阳江市聚贤劳务有限公司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广东佰达建设工程有限公司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广东冠铭建设工程有限公司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广东冠诺建设工程有限公司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广东众安建筑工程有限公司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广州市恒域建筑工程有限公司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广东水木建设有限公司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广东双赢建设工程有限公司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广东万中冠建设工程有限公司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广东永烽建设工程有限公司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广东万阳建设有限公司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广东风光建设有限公司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广东东佳建设工程有限公司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广东中晔建设集团有限公司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广东新鸿江建设工程有限公司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广东一越建设工程有限公司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广东万业建设集团有限公司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广东保达建设工程有限公司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广东汇晟建设有限公司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广东立和建设有限公司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广东中嘉信建设有限公司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阳江市隆盛工程检测有限公司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广东骏成建设工程有限公司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广东泓筑建设工程有限公司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兴丰建设景观有限公司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广东诚创建设有限公司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广东信亿建设有限公司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广东盛丰建设有限公司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广东意龙置业有限公司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广东潮龙建设工程有限公司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深圳市星中恒建筑工程有限公司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广东金利安建材有限公司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广东广森建设工程有限公司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广东爱群建设工程有限公司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阳江市恩泰建筑工程有限公司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广东达帮建设工程有限公司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广东金顺元建设工程有限公司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广东粤晟建设有限公司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广东峻华建设有限公司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广东承鑫建设工程有限公司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广东双博建设工程有限公司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广东宇泰建设有限公司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深圳市景鹏建设工程有限公司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广东东群工程有限公司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阳江市瑞鸿建筑工程有限公司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广东环伟建设有限公司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广东盛丰源建设工程有限公司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广东扬柏建设有限公司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广东筑业建设有限公司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广东新可宇建设工程有限公司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2000</w:t>
            </w:r>
          </w:p>
        </w:tc>
      </w:tr>
    </w:tbl>
    <w:p>
      <w:pPr>
        <w:jc w:val="both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jc w:val="center"/>
        <w:rPr>
          <w:rFonts w:hint="default" w:ascii="宋体" w:hAnsi="宋体" w:eastAsia="宋体" w:cs="宋体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400" w:right="1800" w:bottom="25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7704E"/>
    <w:rsid w:val="11C00100"/>
    <w:rsid w:val="2B77704E"/>
    <w:rsid w:val="2CB723C5"/>
    <w:rsid w:val="37F13211"/>
    <w:rsid w:val="5830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2021-06-30T07:37:00Z</dcterms:created>
  <dc:creator>CINDY HUANG</dc:creator>
  <cp:lastModifiedBy>CINDY HUANG</cp:lastModifiedBy>
  <dcterms:modified xsi:type="dcterms:W3CDTF">2021-06-30T08:18:11Z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540E9AC0A1B94088A15DD55B0A2B919B</vt:lpwstr>
  </property>
</Properties>
</file>